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27A58">
        <w:rPr>
          <w:rFonts w:ascii="Times New Roman" w:hAnsi="Times New Roman"/>
          <w:sz w:val="24"/>
          <w:szCs w:val="24"/>
        </w:rPr>
        <w:t>Договор №____</w:t>
      </w:r>
    </w:p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27A58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27A58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27A58">
        <w:rPr>
          <w:rFonts w:ascii="Times New Roman" w:hAnsi="Times New Roman"/>
          <w:sz w:val="24"/>
          <w:szCs w:val="24"/>
        </w:rPr>
        <w:t xml:space="preserve">г.Мегион                                                                                   </w:t>
      </w:r>
      <w:proofErr w:type="gramStart"/>
      <w:r w:rsidRPr="00D27A5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27A58">
        <w:rPr>
          <w:rFonts w:ascii="Times New Roman" w:hAnsi="Times New Roman"/>
          <w:sz w:val="24"/>
          <w:szCs w:val="24"/>
        </w:rPr>
        <w:t>___»_________ 20____ года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Мегиона,  представляемая департаментом экономического развития и инвестиций администрации города Мегиона в лице___________________________,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______№______, руководствуясь Положением о размещении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>, утвержденным постановлением администрации города  от ______________ №______, именуемая в дальнейшем «Уполномоченный орган» с одной стороны, и _____________________________________________________________________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«Хозяйствующий субъект», в лице________________________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D27A58" w:rsidRDefault="00D27A58" w:rsidP="00D27A58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D27A58" w:rsidRDefault="00D27A58" w:rsidP="00D27A58">
      <w:pPr>
        <w:spacing w:before="0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8616BA" w:rsidRDefault="00D27A58" w:rsidP="008616B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Pr="00465369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8616BA" w:rsidRPr="008616BA">
        <w:rPr>
          <w:rFonts w:ascii="Times New Roman" w:hAnsi="Times New Roman" w:cs="Times New Roman"/>
          <w:i/>
          <w:sz w:val="24"/>
          <w:szCs w:val="24"/>
          <w:u w:val="single"/>
        </w:rPr>
        <w:t>п.г.т. Высокий, мкр. Бахилова, напротив д. 1/1 по ул. Гагарина,</w:t>
      </w:r>
    </w:p>
    <w:p w:rsidR="00D27A58" w:rsidRDefault="00D27A58" w:rsidP="008616B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Pr="00D27A5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01126" w:rsidRPr="005C15AF">
        <w:rPr>
          <w:rFonts w:ascii="Times New Roman" w:hAnsi="Times New Roman"/>
          <w:i/>
          <w:sz w:val="24"/>
          <w:szCs w:val="24"/>
          <w:u w:val="single"/>
        </w:rPr>
        <w:t>торговая</w:t>
      </w:r>
      <w:proofErr w:type="gramEnd"/>
      <w:r w:rsidR="00B01126" w:rsidRPr="005C15AF">
        <w:rPr>
          <w:rFonts w:ascii="Times New Roman" w:hAnsi="Times New Roman"/>
          <w:i/>
          <w:sz w:val="24"/>
          <w:szCs w:val="24"/>
          <w:u w:val="single"/>
        </w:rPr>
        <w:t xml:space="preserve"> палатка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7A58" w:rsidRPr="00D57D7F" w:rsidRDefault="00D27A58" w:rsidP="00E1752C">
      <w:pPr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r w:rsidR="008616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60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кв. 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  <w:bookmarkStart w:id="1" w:name="_GoBack"/>
      <w:bookmarkEnd w:id="1"/>
    </w:p>
    <w:p w:rsidR="00D27A58" w:rsidRPr="00D57D7F" w:rsidRDefault="00D27A58" w:rsidP="00E1752C">
      <w:pPr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реализация </w:t>
      </w:r>
      <w:r w:rsidR="00B01126">
        <w:rPr>
          <w:rFonts w:ascii="Times New Roman" w:eastAsia="Calibri" w:hAnsi="Times New Roman" w:cs="Times New Roman"/>
          <w:sz w:val="24"/>
          <w:szCs w:val="24"/>
          <w:u w:val="single"/>
        </w:rPr>
        <w:t>овощей и фруктов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27A58" w:rsidRDefault="00D27A58" w:rsidP="00E1752C">
      <w:pPr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 w:rsidR="008616BA">
        <w:rPr>
          <w:rFonts w:ascii="Times New Roman" w:eastAsia="Calibri" w:hAnsi="Times New Roman" w:cs="Times New Roman"/>
          <w:sz w:val="24"/>
          <w:szCs w:val="24"/>
          <w:u w:val="single"/>
        </w:rPr>
        <w:t>60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кв.м.</w:t>
      </w:r>
    </w:p>
    <w:p w:rsidR="00D27A58" w:rsidRDefault="00D27A58" w:rsidP="00D27A58">
      <w:pPr>
        <w:spacing w:before="0"/>
        <w:ind w:firstLine="283"/>
        <w:jc w:val="both"/>
        <w:rPr>
          <w:rFonts w:ascii="Times New Roman" w:hAnsi="Times New Roman"/>
          <w:sz w:val="24"/>
          <w:szCs w:val="24"/>
        </w:rPr>
      </w:pPr>
      <w:r w:rsidRPr="00F500E4">
        <w:rPr>
          <w:rFonts w:ascii="Times New Roman" w:hAnsi="Times New Roman"/>
          <w:sz w:val="24"/>
          <w:szCs w:val="24"/>
        </w:rPr>
        <w:t>Летние торговые палатки должны соответствовать техническим характеристикам и внешнему виду, указанным в приложении к извещению</w:t>
      </w:r>
      <w:r>
        <w:rPr>
          <w:rFonts w:ascii="Times New Roman" w:hAnsi="Times New Roman"/>
          <w:sz w:val="24"/>
          <w:szCs w:val="24"/>
        </w:rPr>
        <w:t xml:space="preserve"> о проведении аукциона</w:t>
      </w:r>
      <w:r w:rsidRPr="00F500E4">
        <w:rPr>
          <w:rFonts w:ascii="Times New Roman" w:hAnsi="Times New Roman"/>
          <w:sz w:val="24"/>
          <w:szCs w:val="24"/>
        </w:rPr>
        <w:t>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имеет право: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1.На</w:t>
      </w:r>
      <w:proofErr w:type="gramEnd"/>
      <w:r>
        <w:rPr>
          <w:rFonts w:ascii="Times New Roman" w:hAnsi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</w:t>
      </w:r>
      <w:r>
        <w:rPr>
          <w:rFonts w:ascii="Times New Roman" w:hAnsi="Times New Roman"/>
          <w:sz w:val="24"/>
          <w:szCs w:val="24"/>
        </w:rPr>
        <w:lastRenderedPageBreak/>
        <w:t>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proofErr w:type="gramStart"/>
      <w:r>
        <w:rPr>
          <w:rFonts w:ascii="Times New Roman" w:hAnsi="Times New Roman"/>
          <w:sz w:val="24"/>
          <w:szCs w:val="24"/>
        </w:rPr>
        <w:t>1.Предоставляет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3.Хозяйствующий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имеет право: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4.Хозяйствующий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обязан: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2.Своевременно</w:t>
      </w:r>
      <w:proofErr w:type="gramEnd"/>
      <w:r>
        <w:rPr>
          <w:rFonts w:ascii="Times New Roman" w:hAnsi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3.При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5.Выполнять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6.Не</w:t>
      </w:r>
      <w:proofErr w:type="gramEnd"/>
      <w:r>
        <w:rPr>
          <w:rFonts w:ascii="Times New Roman" w:hAnsi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8.Не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передачи (уступки) прав и обязанностей по договору третьим лицам;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D27A58" w:rsidRDefault="00D27A58" w:rsidP="00D27A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11.Выполнять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обязательства, предусмотренные договором.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D27A58" w:rsidRPr="003D044A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AD3251">
        <w:rPr>
          <w:rFonts w:ascii="Times New Roman" w:hAnsi="Times New Roman"/>
          <w:sz w:val="24"/>
          <w:szCs w:val="24"/>
        </w:rPr>
        <w:t>Цена</w:t>
      </w:r>
      <w:proofErr w:type="gramEnd"/>
      <w:r w:rsidRPr="00AD3251">
        <w:rPr>
          <w:rFonts w:ascii="Times New Roman" w:hAnsi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  <w:r w:rsidRPr="003D044A">
        <w:rPr>
          <w:rFonts w:ascii="Times New Roman" w:hAnsi="Times New Roman"/>
          <w:sz w:val="24"/>
          <w:szCs w:val="24"/>
        </w:rPr>
        <w:t xml:space="preserve"> ________________ руб. (_______________ руб. _______ коп.). </w:t>
      </w:r>
    </w:p>
    <w:p w:rsidR="00D27A58" w:rsidRPr="003D044A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3D044A">
        <w:rPr>
          <w:rFonts w:ascii="Times New Roman" w:hAnsi="Times New Roman"/>
          <w:sz w:val="24"/>
          <w:szCs w:val="24"/>
        </w:rPr>
        <w:t>Размер</w:t>
      </w:r>
      <w:proofErr w:type="gramEnd"/>
      <w:r w:rsidRPr="003D044A">
        <w:rPr>
          <w:rFonts w:ascii="Times New Roman" w:hAnsi="Times New Roman"/>
          <w:sz w:val="24"/>
          <w:szCs w:val="24"/>
        </w:rPr>
        <w:t xml:space="preserve"> платы на размещение нестационарного торгового объекта по договору за период с ____________ по 01.11.20</w:t>
      </w:r>
      <w:r>
        <w:rPr>
          <w:rFonts w:ascii="Times New Roman" w:hAnsi="Times New Roman"/>
          <w:sz w:val="24"/>
          <w:szCs w:val="24"/>
        </w:rPr>
        <w:t>___</w:t>
      </w:r>
      <w:r w:rsidRPr="003D044A">
        <w:rPr>
          <w:rFonts w:ascii="Times New Roman" w:hAnsi="Times New Roman"/>
          <w:sz w:val="24"/>
          <w:szCs w:val="24"/>
        </w:rPr>
        <w:t xml:space="preserve"> (______ дня) составляет: ___________ руб. (___________ руб. _____ коп.).</w:t>
      </w:r>
    </w:p>
    <w:p w:rsidR="00D27A58" w:rsidRPr="003D044A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3D044A">
        <w:rPr>
          <w:rFonts w:ascii="Times New Roman" w:hAnsi="Times New Roman"/>
          <w:sz w:val="24"/>
          <w:szCs w:val="24"/>
        </w:rPr>
        <w:t>Сумма</w:t>
      </w:r>
      <w:proofErr w:type="gramEnd"/>
      <w:r w:rsidRPr="003D044A">
        <w:rPr>
          <w:rFonts w:ascii="Times New Roman" w:hAnsi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 в размере: _____________ руб. (________________ руб. _____ коп.).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3D044A">
        <w:rPr>
          <w:rFonts w:ascii="Times New Roman" w:hAnsi="Times New Roman"/>
          <w:sz w:val="24"/>
          <w:szCs w:val="24"/>
        </w:rPr>
        <w:t>Оставшаяся плата на размещение нестационарного торгового объекта в сумме: __________ (________руб. ____ коп.) вносится Хозяйствующим субъектом в полном объеме, в течение 10 (десяти) рабочих дней с момента заключения договора на размещение нестационарного торгового объекта.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1815"/>
        <w:gridCol w:w="7823"/>
      </w:tblGrid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D27A58" w:rsidRPr="00B05445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4.Хозяйствующим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субъектом самостоятельно вносится плата по договору.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6.Неиспользование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7.Пересмотр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заключенного по результатам аукциона, не производится.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3.Привлечение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4.Стороны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1.Любые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расторгнут досрочно: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4.Соглашение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5.Хозяйствующий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6.Уполномоченный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вправе в одностороннем порядке отказаться от исполнения договора, с уведомлением Хозяйствующего субъекта за 10 дней до даты расторжения договора, в следующих случаях: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наличия просрочки внесения платы за размещение Объекта за два   и более периода платежа подряд;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объектов;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D27A58" w:rsidRDefault="00D27A58" w:rsidP="00D27A58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D27A58" w:rsidRDefault="00D27A58" w:rsidP="00D27A58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650"/>
        <w:gridCol w:w="4596"/>
      </w:tblGrid>
      <w:tr w:rsidR="00E1752C" w:rsidTr="00440268">
        <w:tc>
          <w:tcPr>
            <w:tcW w:w="4282" w:type="dxa"/>
            <w:hideMark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E1752C" w:rsidTr="00440268">
        <w:tc>
          <w:tcPr>
            <w:tcW w:w="4282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52C" w:rsidTr="00440268">
        <w:tc>
          <w:tcPr>
            <w:tcW w:w="4282" w:type="dxa"/>
            <w:hideMark/>
          </w:tcPr>
          <w:p w:rsidR="00E1752C" w:rsidRDefault="00E1752C" w:rsidP="00440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E1752C" w:rsidRPr="00D46226" w:rsidRDefault="00E1752C" w:rsidP="00440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инвестиций администрации города Мегиона</w:t>
            </w:r>
          </w:p>
          <w:p w:rsidR="00E1752C" w:rsidRPr="00D46226" w:rsidRDefault="00E1752C" w:rsidP="00440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E1752C" w:rsidRPr="00D46226" w:rsidRDefault="00E1752C" w:rsidP="00E175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52C" w:rsidTr="00440268">
        <w:tc>
          <w:tcPr>
            <w:tcW w:w="4282" w:type="dxa"/>
          </w:tcPr>
          <w:p w:rsidR="00E1752C" w:rsidRPr="00D46226" w:rsidRDefault="00E1752C" w:rsidP="00440268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E1752C" w:rsidRPr="00D46226" w:rsidRDefault="00E1752C" w:rsidP="00440268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1752C" w:rsidRPr="00D46226" w:rsidRDefault="00E1752C" w:rsidP="00440268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1752C" w:rsidTr="00440268">
        <w:tc>
          <w:tcPr>
            <w:tcW w:w="4282" w:type="dxa"/>
          </w:tcPr>
          <w:p w:rsidR="00E1752C" w:rsidRPr="00D46226" w:rsidRDefault="00E1752C" w:rsidP="0044026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1752C" w:rsidRPr="00D46226" w:rsidRDefault="00E1752C" w:rsidP="0044026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E1752C" w:rsidTr="00440268">
        <w:tc>
          <w:tcPr>
            <w:tcW w:w="4282" w:type="dxa"/>
          </w:tcPr>
          <w:p w:rsidR="00E1752C" w:rsidRPr="00D46226" w:rsidRDefault="00E1752C" w:rsidP="00440268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1752C" w:rsidRPr="00D46226" w:rsidRDefault="00E1752C" w:rsidP="00440268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92F73" w:rsidRDefault="00E92F73" w:rsidP="00E1752C"/>
    <w:sectPr w:rsidR="00E92F73" w:rsidSect="00D45567">
      <w:pgSz w:w="11906" w:h="16838"/>
      <w:pgMar w:top="1134" w:right="707" w:bottom="567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58"/>
    <w:rsid w:val="002A6267"/>
    <w:rsid w:val="008616BA"/>
    <w:rsid w:val="00B01126"/>
    <w:rsid w:val="00D27A58"/>
    <w:rsid w:val="00E1752C"/>
    <w:rsid w:val="00E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222D"/>
  <w15:chartTrackingRefBased/>
  <w15:docId w15:val="{D9A52537-7DF7-44B0-A926-0768FA9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58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D27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4</cp:revision>
  <dcterms:created xsi:type="dcterms:W3CDTF">2019-06-20T05:31:00Z</dcterms:created>
  <dcterms:modified xsi:type="dcterms:W3CDTF">2019-06-20T05:52:00Z</dcterms:modified>
</cp:coreProperties>
</file>